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520057" w14:textId="77777777" w:rsidR="00C0423A" w:rsidRPr="00C0423A" w:rsidRDefault="00C0423A" w:rsidP="00C0423A">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C0423A">
        <w:rPr>
          <w:rFonts w:ascii="Times New Roman" w:eastAsia="Times New Roman" w:hAnsi="Times New Roman" w:cs="Times New Roman"/>
          <w:b/>
          <w:bCs/>
          <w:kern w:val="36"/>
          <w:sz w:val="48"/>
          <w:szCs w:val="48"/>
          <w:lang w:eastAsia="de-DE"/>
          <w14:ligatures w14:val="none"/>
        </w:rPr>
        <w:t>5. Erinnerung und Aufforderung zur förmlichen Entscheidung</w:t>
      </w:r>
    </w:p>
    <w:p w14:paraId="67E4011D"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b/>
          <w:bCs/>
          <w:kern w:val="0"/>
          <w:lang w:eastAsia="de-DE"/>
          <w14:ligatures w14:val="none"/>
        </w:rPr>
        <w:t>[Absender]</w:t>
      </w:r>
    </w:p>
    <w:p w14:paraId="310BAAE0"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b/>
          <w:bCs/>
          <w:kern w:val="0"/>
          <w:lang w:eastAsia="de-DE"/>
          <w14:ligatures w14:val="none"/>
        </w:rPr>
        <w:t>An</w:t>
      </w:r>
      <w:r w:rsidRPr="00C0423A">
        <w:rPr>
          <w:rFonts w:ascii="Times New Roman" w:eastAsia="Times New Roman" w:hAnsi="Times New Roman" w:cs="Times New Roman"/>
          <w:kern w:val="0"/>
          <w:lang w:eastAsia="de-DE"/>
          <w14:ligatures w14:val="none"/>
        </w:rPr>
        <w:br/>
        <w:t>[jeweilige Rundfunkanstalt]</w:t>
      </w:r>
    </w:p>
    <w:p w14:paraId="27A71816"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[Ort], den [Datum]</w:t>
      </w:r>
    </w:p>
    <w:p w14:paraId="5053CD1F" w14:textId="77777777" w:rsidR="00C0423A" w:rsidRPr="00C0423A" w:rsidRDefault="00C0423A" w:rsidP="00C0423A">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C0423A">
        <w:rPr>
          <w:rFonts w:ascii="Times New Roman" w:eastAsia="Times New Roman" w:hAnsi="Times New Roman" w:cs="Times New Roman"/>
          <w:b/>
          <w:bCs/>
          <w:kern w:val="0"/>
          <w:sz w:val="36"/>
          <w:szCs w:val="36"/>
          <w:lang w:eastAsia="de-DE"/>
          <w14:ligatures w14:val="none"/>
        </w:rPr>
        <w:t>Erinnerung und Aufforderung zur abschließenden Entscheidung über den Antrag auf wissenschaftlichen Daten- und Archivzugang</w:t>
      </w:r>
    </w:p>
    <w:p w14:paraId="39F102E4"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Sehr geehrte Damen und Herren,</w:t>
      </w:r>
    </w:p>
    <w:p w14:paraId="6E08BC7E"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am [Datum] habe ich bei Ihnen einen Antrag auf wissenschaftlich geeigneten Zugang zu Programmbeständen und vorhandenen Programmdaten gestellt.</w:t>
      </w:r>
    </w:p>
    <w:p w14:paraId="60341B8B"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Der Antrag ist Ihnen am [Datum] zugegangen.</w:t>
      </w:r>
    </w:p>
    <w:p w14:paraId="4A118162"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Bis heute habe ich</w:t>
      </w:r>
    </w:p>
    <w:p w14:paraId="1C9D56EF"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[keine inhaltliche Antwort / lediglich eine allgemeine Eingangsbestätigung / lediglich eine pauschale Ablehnung]</w:t>
      </w:r>
    </w:p>
    <w:p w14:paraId="5B1CC97E"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erhalten.</w:t>
      </w:r>
    </w:p>
    <w:p w14:paraId="7A6AC93A"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Ich bitte daher letztmalig um eine abschließende, konkrete und nachvollziehbar begründete Entscheidung bis zum</w:t>
      </w:r>
    </w:p>
    <w:p w14:paraId="6DB6A9D5"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b/>
          <w:bCs/>
          <w:kern w:val="0"/>
          <w:lang w:eastAsia="de-DE"/>
          <w14:ligatures w14:val="none"/>
        </w:rPr>
        <w:t>[Datum, zwei Wochen später].</w:t>
      </w:r>
    </w:p>
    <w:p w14:paraId="139E42A6"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Der Antrag kann nicht durch einen bloßen Hinweis auf öffentlich zugängliche Mediatheken erledigt werden. Gegenstand des Begehrens sind gerade diejenigen vollständigen und strukturierten Bestände, Transkripte und Metadaten, die für eine langfristige wissenschaftliche Untersuchung benötigt werden und öffentlich nicht vollständig oder dauerhaft verfügbar sind.</w:t>
      </w:r>
    </w:p>
    <w:p w14:paraId="396F8DEE"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Ebenso genügt keine pauschale Mitteilung, sämtliche angefragten Informationen seien dem journalistisch-redaktionellen Bereich zuzurechnen. Der Antrag unterscheidet ausdrücklich zwischen geschützten redaktionellen Interna und bereits veröffentlichten Programminhalten sowie den hierzu vorhandenen technischen Archiv- und Metadaten.</w:t>
      </w:r>
    </w:p>
    <w:p w14:paraId="07A4C313"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Ich bitte deshalb um gesonderte Entscheidung zu jedem der folgenden Punkte:</w:t>
      </w:r>
    </w:p>
    <w:p w14:paraId="56DC5AAF" w14:textId="77777777" w:rsidR="00C0423A" w:rsidRPr="00C0423A" w:rsidRDefault="00C0423A" w:rsidP="00C0423A">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 xml:space="preserve">Zugang zu den archivierten Programminhalten; </w:t>
      </w:r>
    </w:p>
    <w:p w14:paraId="5E8FE0E9" w14:textId="77777777" w:rsidR="00C0423A" w:rsidRPr="00C0423A" w:rsidRDefault="00C0423A" w:rsidP="00C0423A">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 xml:space="preserve">Zugang zu vorhandenen Transkripten und Untertiteldateien; </w:t>
      </w:r>
    </w:p>
    <w:p w14:paraId="50B435B7" w14:textId="77777777" w:rsidR="00C0423A" w:rsidRPr="00C0423A" w:rsidRDefault="00C0423A" w:rsidP="00C0423A">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lastRenderedPageBreak/>
        <w:t xml:space="preserve">Zugang zu vorhandenen Sendungs- und Segmentierungsdaten; </w:t>
      </w:r>
    </w:p>
    <w:p w14:paraId="2C7D9CFA" w14:textId="77777777" w:rsidR="00C0423A" w:rsidRPr="00C0423A" w:rsidRDefault="00C0423A" w:rsidP="00C0423A">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 xml:space="preserve">Zugang zu identifizierenden und zeitlichen Metadaten; </w:t>
      </w:r>
    </w:p>
    <w:p w14:paraId="69FBE115" w14:textId="77777777" w:rsidR="00C0423A" w:rsidRPr="00C0423A" w:rsidRDefault="00C0423A" w:rsidP="00C0423A">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 xml:space="preserve">Möglichkeit eines Präsenz- oder Pilotzugangs; </w:t>
      </w:r>
    </w:p>
    <w:p w14:paraId="7EF6E0A8" w14:textId="77777777" w:rsidR="00C0423A" w:rsidRPr="00C0423A" w:rsidRDefault="00C0423A" w:rsidP="00C0423A">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 xml:space="preserve">Möglichkeit einer wissenschaftlichen Kooperation; </w:t>
      </w:r>
    </w:p>
    <w:p w14:paraId="60157ACD" w14:textId="77777777" w:rsidR="00C0423A" w:rsidRPr="00C0423A" w:rsidRDefault="00C0423A" w:rsidP="00C0423A">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 xml:space="preserve">Sicherung der vorhandenen Daten; </w:t>
      </w:r>
    </w:p>
    <w:p w14:paraId="3314E85C" w14:textId="77777777" w:rsidR="00C0423A" w:rsidRPr="00C0423A" w:rsidRDefault="00C0423A" w:rsidP="00C0423A">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 xml:space="preserve">hilfsweise Auskunft über vorhandene Bestände und technische Zugangsmöglichkeiten. </w:t>
      </w:r>
    </w:p>
    <w:p w14:paraId="4422DBC0"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Sollten Sie den Antrag ganz oder teilweise ablehnen, bitte ich um eine konkrete Darstellung,</w:t>
      </w:r>
    </w:p>
    <w:p w14:paraId="085535C9" w14:textId="77777777" w:rsidR="00C0423A" w:rsidRPr="00C0423A" w:rsidRDefault="00C0423A" w:rsidP="00C0423A">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 xml:space="preserve">welcher Teil abgelehnt wird; </w:t>
      </w:r>
    </w:p>
    <w:p w14:paraId="47FD1C1D" w14:textId="77777777" w:rsidR="00C0423A" w:rsidRPr="00C0423A" w:rsidRDefault="00C0423A" w:rsidP="00C0423A">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 xml:space="preserve">welche Rechtsgrundlage Sie anwenden; </w:t>
      </w:r>
    </w:p>
    <w:p w14:paraId="542C51EF" w14:textId="77777777" w:rsidR="00C0423A" w:rsidRPr="00C0423A" w:rsidRDefault="00C0423A" w:rsidP="00C0423A">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 xml:space="preserve">welche entgegenstehenden Interessen bestehen; </w:t>
      </w:r>
    </w:p>
    <w:p w14:paraId="43503004" w14:textId="77777777" w:rsidR="00C0423A" w:rsidRPr="00C0423A" w:rsidRDefault="00C0423A" w:rsidP="00C0423A">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 xml:space="preserve">welche Abwägung vorgenommen wurde; </w:t>
      </w:r>
    </w:p>
    <w:p w14:paraId="764EDC65" w14:textId="77777777" w:rsidR="00C0423A" w:rsidRPr="00C0423A" w:rsidRDefault="00C0423A" w:rsidP="00C0423A">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 xml:space="preserve">und weshalb kein milderes Mittel wie Präsenzzugang, sicherer Datenraum, beschränkter Pilotzugang oder Vertraulichkeitsvereinbarung möglich ist. </w:t>
      </w:r>
    </w:p>
    <w:p w14:paraId="4A6A11D1"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Die Beantwortung ist erforderlich, um das zwischen uns streitige Rechtsverhältnis und die Reichweite möglicher Zugangs- und Mitwirkungspflichten gegebenenfalls gerichtlich klären zu lassen.</w:t>
      </w:r>
    </w:p>
    <w:p w14:paraId="623A53D1"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Mit freundlichen Grüßen</w:t>
      </w:r>
    </w:p>
    <w:p w14:paraId="72AE7168"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kern w:val="0"/>
          <w:lang w:eastAsia="de-DE"/>
          <w14:ligatures w14:val="none"/>
        </w:rPr>
        <w:t>[Unterschrift]</w:t>
      </w:r>
    </w:p>
    <w:p w14:paraId="2941A5FB" w14:textId="77777777" w:rsidR="00C0423A" w:rsidRPr="00C0423A" w:rsidRDefault="00C0423A" w:rsidP="00C0423A">
      <w:pPr>
        <w:spacing w:before="100" w:beforeAutospacing="1" w:after="100" w:afterAutospacing="1"/>
        <w:rPr>
          <w:rFonts w:ascii="Times New Roman" w:eastAsia="Times New Roman" w:hAnsi="Times New Roman" w:cs="Times New Roman"/>
          <w:kern w:val="0"/>
          <w:lang w:eastAsia="de-DE"/>
          <w14:ligatures w14:val="none"/>
        </w:rPr>
      </w:pPr>
      <w:r w:rsidRPr="00C0423A">
        <w:rPr>
          <w:rFonts w:ascii="Times New Roman" w:eastAsia="Times New Roman" w:hAnsi="Times New Roman" w:cs="Times New Roman"/>
          <w:b/>
          <w:bCs/>
          <w:kern w:val="0"/>
          <w:lang w:eastAsia="de-DE"/>
          <w14:ligatures w14:val="none"/>
        </w:rPr>
        <w:t>[Name]</w:t>
      </w:r>
    </w:p>
    <w:p w14:paraId="56896A1F" w14:textId="77777777" w:rsidR="00A43773" w:rsidRDefault="00A43773"/>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C3584E"/>
    <w:multiLevelType w:val="multilevel"/>
    <w:tmpl w:val="E4309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FD33ED"/>
    <w:multiLevelType w:val="multilevel"/>
    <w:tmpl w:val="8940D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4334196">
    <w:abstractNumId w:val="0"/>
  </w:num>
  <w:num w:numId="2" w16cid:durableId="121519541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23A"/>
    <w:rsid w:val="00017A87"/>
    <w:rsid w:val="001F5050"/>
    <w:rsid w:val="00331A61"/>
    <w:rsid w:val="003646BB"/>
    <w:rsid w:val="00383614"/>
    <w:rsid w:val="003C17E5"/>
    <w:rsid w:val="003F40FE"/>
    <w:rsid w:val="0054214C"/>
    <w:rsid w:val="00731D20"/>
    <w:rsid w:val="007A7DCB"/>
    <w:rsid w:val="00813DAF"/>
    <w:rsid w:val="008D5A46"/>
    <w:rsid w:val="009652BE"/>
    <w:rsid w:val="009F355A"/>
    <w:rsid w:val="00A11C70"/>
    <w:rsid w:val="00A43773"/>
    <w:rsid w:val="00C0423A"/>
    <w:rsid w:val="00D0662A"/>
    <w:rsid w:val="00D91EEA"/>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93FAA"/>
  <w15:chartTrackingRefBased/>
  <w15:docId w15:val="{83FF78F1-96D4-D54D-ACC9-6D4977849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042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C042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0423A"/>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0423A"/>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0423A"/>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0423A"/>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0423A"/>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0423A"/>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0423A"/>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423A"/>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C0423A"/>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0423A"/>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0423A"/>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0423A"/>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0423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0423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0423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0423A"/>
    <w:rPr>
      <w:rFonts w:eastAsiaTheme="majorEastAsia" w:cstheme="majorBidi"/>
      <w:color w:val="272727" w:themeColor="text1" w:themeTint="D8"/>
    </w:rPr>
  </w:style>
  <w:style w:type="paragraph" w:styleId="Titel">
    <w:name w:val="Title"/>
    <w:basedOn w:val="Standard"/>
    <w:next w:val="Standard"/>
    <w:link w:val="TitelZchn"/>
    <w:uiPriority w:val="10"/>
    <w:qFormat/>
    <w:rsid w:val="00C0423A"/>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0423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0423A"/>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0423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0423A"/>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0423A"/>
    <w:rPr>
      <w:i/>
      <w:iCs/>
      <w:color w:val="404040" w:themeColor="text1" w:themeTint="BF"/>
    </w:rPr>
  </w:style>
  <w:style w:type="paragraph" w:styleId="Listenabsatz">
    <w:name w:val="List Paragraph"/>
    <w:basedOn w:val="Standard"/>
    <w:uiPriority w:val="34"/>
    <w:qFormat/>
    <w:rsid w:val="00C0423A"/>
    <w:pPr>
      <w:ind w:left="720"/>
      <w:contextualSpacing/>
    </w:pPr>
  </w:style>
  <w:style w:type="character" w:styleId="IntensiveHervorhebung">
    <w:name w:val="Intense Emphasis"/>
    <w:basedOn w:val="Absatz-Standardschriftart"/>
    <w:uiPriority w:val="21"/>
    <w:qFormat/>
    <w:rsid w:val="00C0423A"/>
    <w:rPr>
      <w:i/>
      <w:iCs/>
      <w:color w:val="2F5496" w:themeColor="accent1" w:themeShade="BF"/>
    </w:rPr>
  </w:style>
  <w:style w:type="paragraph" w:styleId="IntensivesZitat">
    <w:name w:val="Intense Quote"/>
    <w:basedOn w:val="Standard"/>
    <w:next w:val="Standard"/>
    <w:link w:val="IntensivesZitatZchn"/>
    <w:uiPriority w:val="30"/>
    <w:qFormat/>
    <w:rsid w:val="00C042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0423A"/>
    <w:rPr>
      <w:i/>
      <w:iCs/>
      <w:color w:val="2F5496" w:themeColor="accent1" w:themeShade="BF"/>
    </w:rPr>
  </w:style>
  <w:style w:type="character" w:styleId="IntensiverVerweis">
    <w:name w:val="Intense Reference"/>
    <w:basedOn w:val="Absatz-Standardschriftart"/>
    <w:uiPriority w:val="32"/>
    <w:qFormat/>
    <w:rsid w:val="00C0423A"/>
    <w:rPr>
      <w:b/>
      <w:bCs/>
      <w:smallCaps/>
      <w:color w:val="2F5496" w:themeColor="accent1" w:themeShade="BF"/>
      <w:spacing w:val="5"/>
    </w:rPr>
  </w:style>
  <w:style w:type="paragraph" w:styleId="StandardWeb">
    <w:name w:val="Normal (Web)"/>
    <w:basedOn w:val="Standard"/>
    <w:uiPriority w:val="99"/>
    <w:semiHidden/>
    <w:unhideWhenUsed/>
    <w:rsid w:val="00C0423A"/>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C042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2218</Characters>
  <Application>Microsoft Office Word</Application>
  <DocSecurity>0</DocSecurity>
  <Lines>18</Lines>
  <Paragraphs>5</Paragraphs>
  <ScaleCrop>false</ScaleCrop>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Bönig, Carlotta (Abi28A)</dc:creator>
  <cp:keywords/>
  <dc:description/>
  <cp:lastModifiedBy>Bönig, Carlotta (Abi28A)</cp:lastModifiedBy>
  <cp:revision>1</cp:revision>
  <dcterms:created xsi:type="dcterms:W3CDTF">2026-08-04T23:10:00Z</dcterms:created>
  <dcterms:modified xsi:type="dcterms:W3CDTF">2026-08-04T23:10:00Z</dcterms:modified>
</cp:coreProperties>
</file>